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0126EA">
        <w:rPr>
          <w:rFonts w:ascii="Times New Roman" w:hAnsi="Times New Roman" w:cs="Times New Roman"/>
          <w:lang w:val="ru-RU"/>
        </w:rPr>
        <w:t>10</w:t>
      </w:r>
      <w:r w:rsidR="000126EA">
        <w:rPr>
          <w:rFonts w:ascii="Times New Roman" w:hAnsi="Times New Roman" w:cs="Times New Roman"/>
        </w:rPr>
        <w:t>.0</w:t>
      </w:r>
      <w:r w:rsidR="000126EA">
        <w:rPr>
          <w:rFonts w:ascii="Times New Roman" w:hAnsi="Times New Roman" w:cs="Times New Roman"/>
          <w:lang w:val="ru-RU"/>
        </w:rPr>
        <w:t>3</w:t>
      </w:r>
      <w:r w:rsidR="000126EA">
        <w:rPr>
          <w:rFonts w:ascii="Times New Roman" w:hAnsi="Times New Roman" w:cs="Times New Roman"/>
        </w:rPr>
        <w:t>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 xml:space="preserve"> №</w:t>
      </w:r>
      <w:r w:rsidR="000126EA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D5766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8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D5766" w:rsidRPr="002D5766" w:rsidRDefault="002D5766" w:rsidP="002D5766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163 календарных дней (с 21.04.2025г. по 30.09.2025г.), площадью 3 </w:t>
      </w:r>
      <w:proofErr w:type="spellStart"/>
      <w:r w:rsidRPr="002D576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D5766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(безалкогольные напитки), тип НТО: киоск,</w:t>
      </w:r>
      <w:r w:rsidRPr="002D57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сезонность: сезонный объект, по адресу: </w:t>
      </w:r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Самарская область, г. </w:t>
      </w:r>
      <w:proofErr w:type="spellStart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>Кинель</w:t>
      </w:r>
      <w:proofErr w:type="spellEnd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,  </w:t>
      </w:r>
      <w:proofErr w:type="spellStart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>п.г.т</w:t>
      </w:r>
      <w:proofErr w:type="gramStart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>.У</w:t>
      </w:r>
      <w:proofErr w:type="gramEnd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>сть-Кинельский</w:t>
      </w:r>
      <w:proofErr w:type="spellEnd"/>
      <w:r w:rsidRPr="002D5766">
        <w:rPr>
          <w:rFonts w:ascii="Times New Roman" w:eastAsia="Times New Roman" w:hAnsi="Times New Roman" w:cs="Times New Roman"/>
          <w:b/>
          <w:color w:val="auto"/>
          <w:lang w:val="ru-RU"/>
        </w:rPr>
        <w:t>, ул.Шоссейная,80, площадка ДРСУ.</w:t>
      </w:r>
    </w:p>
    <w:p w:rsidR="002D5766" w:rsidRPr="002D5766" w:rsidRDefault="002D5766" w:rsidP="002D57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57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D5766" w:rsidRPr="002D5766" w:rsidTr="008C5501">
        <w:tc>
          <w:tcPr>
            <w:tcW w:w="3189" w:type="dxa"/>
            <w:vMerge w:val="restart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Координаты точек</w:t>
            </w:r>
          </w:p>
        </w:tc>
      </w:tr>
      <w:tr w:rsidR="002D5766" w:rsidRPr="002D5766" w:rsidTr="008C5501">
        <w:tc>
          <w:tcPr>
            <w:tcW w:w="3189" w:type="dxa"/>
            <w:vMerge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У</w:t>
            </w:r>
          </w:p>
        </w:tc>
      </w:tr>
      <w:tr w:rsidR="002D5766" w:rsidRPr="002D5766" w:rsidTr="008C5501">
        <w:tc>
          <w:tcPr>
            <w:tcW w:w="3189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</w:t>
            </w:r>
            <w:proofErr w:type="gramStart"/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396189,73</w:t>
            </w:r>
          </w:p>
        </w:tc>
        <w:tc>
          <w:tcPr>
            <w:tcW w:w="3191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2202240,80</w:t>
            </w:r>
          </w:p>
        </w:tc>
      </w:tr>
      <w:tr w:rsidR="002D5766" w:rsidRPr="002D5766" w:rsidTr="008C5501">
        <w:tc>
          <w:tcPr>
            <w:tcW w:w="3189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</w:t>
            </w:r>
            <w:proofErr w:type="gramStart"/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2202242,25</w:t>
            </w:r>
          </w:p>
        </w:tc>
      </w:tr>
      <w:tr w:rsidR="002D5766" w:rsidRPr="002D5766" w:rsidTr="008C5501">
        <w:tc>
          <w:tcPr>
            <w:tcW w:w="3189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396188,07</w:t>
            </w:r>
          </w:p>
        </w:tc>
        <w:tc>
          <w:tcPr>
            <w:tcW w:w="3191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2202242,64</w:t>
            </w:r>
          </w:p>
        </w:tc>
      </w:tr>
      <w:tr w:rsidR="002D5766" w:rsidRPr="002D5766" w:rsidTr="008C5501">
        <w:tc>
          <w:tcPr>
            <w:tcW w:w="3189" w:type="dxa"/>
            <w:shd w:val="clear" w:color="auto" w:fill="auto"/>
            <w:vAlign w:val="center"/>
          </w:tcPr>
          <w:p w:rsidR="002D5766" w:rsidRPr="002D5766" w:rsidRDefault="002D5766" w:rsidP="002D576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</w:t>
            </w:r>
            <w:proofErr w:type="gramStart"/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396187,78</w:t>
            </w:r>
          </w:p>
        </w:tc>
        <w:tc>
          <w:tcPr>
            <w:tcW w:w="3191" w:type="dxa"/>
            <w:shd w:val="clear" w:color="auto" w:fill="auto"/>
          </w:tcPr>
          <w:p w:rsidR="002D5766" w:rsidRPr="002D5766" w:rsidRDefault="002D5766" w:rsidP="002D5766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57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2202241,16</w:t>
            </w:r>
          </w:p>
        </w:tc>
      </w:tr>
    </w:tbl>
    <w:p w:rsidR="002D5766" w:rsidRPr="002D5766" w:rsidRDefault="002D5766" w:rsidP="002D57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57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Начальный размер платы по договору составляет 381 (триста восемьдесят один) рубль 37 копеек;</w:t>
      </w:r>
    </w:p>
    <w:p w:rsidR="002D5766" w:rsidRPr="002D5766" w:rsidRDefault="002D5766" w:rsidP="002D57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57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Размер задатка 381 (триста восемьдесят один) рубль 37 копеек.</w:t>
      </w:r>
    </w:p>
    <w:p w:rsidR="002D5766" w:rsidRPr="002D5766" w:rsidRDefault="002D5766" w:rsidP="002D576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57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Шаг аукциона 11,44 рублей.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2D5766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раво на заключение договора на размещение нестационарного торгового объекта сроком на 163 календарных дней (с 21.04.2025г. по 30.09.2025г.), площадью 3 </w:t>
      </w:r>
      <w:proofErr w:type="spellStart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г. </w:t>
      </w:r>
      <w:proofErr w:type="spellStart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,  </w:t>
      </w:r>
      <w:proofErr w:type="spellStart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gramStart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.У</w:t>
      </w:r>
      <w:proofErr w:type="gramEnd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сть-Кинельский</w:t>
      </w:r>
      <w:proofErr w:type="spellEnd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 xml:space="preserve">, ул.Шоссейная,80, площадка </w:t>
      </w:r>
      <w:proofErr w:type="spellStart"/>
      <w:r w:rsidR="002D5766" w:rsidRPr="002D5766">
        <w:rPr>
          <w:rFonts w:ascii="Times New Roman" w:eastAsia="Times New Roman" w:hAnsi="Times New Roman" w:cs="Times New Roman"/>
          <w:color w:val="auto"/>
          <w:lang w:val="ru-RU"/>
        </w:rPr>
        <w:t>ДРСУ.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proofErr w:type="spellEnd"/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2D5766" w:rsidRDefault="0046150D" w:rsidP="002D576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bookmarkStart w:id="0" w:name="_GoBack"/>
      <w:bookmarkEnd w:id="0"/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2D5766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D3" w:rsidRDefault="002759D3">
      <w:r>
        <w:separator/>
      </w:r>
    </w:p>
  </w:endnote>
  <w:endnote w:type="continuationSeparator" w:id="0">
    <w:p w:rsidR="002759D3" w:rsidRDefault="0027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D3" w:rsidRDefault="002759D3"/>
  </w:footnote>
  <w:footnote w:type="continuationSeparator" w:id="0">
    <w:p w:rsidR="002759D3" w:rsidRDefault="002759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66E68"/>
    <w:rsid w:val="002715F7"/>
    <w:rsid w:val="00272FC5"/>
    <w:rsid w:val="002759D3"/>
    <w:rsid w:val="002D5766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2025-04-10T10:15:00Z</cp:lastPrinted>
  <dcterms:created xsi:type="dcterms:W3CDTF">2017-11-30T15:20:00Z</dcterms:created>
  <dcterms:modified xsi:type="dcterms:W3CDTF">2025-04-10T10:17:00Z</dcterms:modified>
</cp:coreProperties>
</file>